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1C3" w:rsidRPr="005F0286" w:rsidRDefault="003F41C3" w:rsidP="003F41C3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F41C3" w:rsidRDefault="003F41C3" w:rsidP="003F41C3">
      <w:pPr>
        <w:spacing w:after="0" w:line="264" w:lineRule="auto"/>
        <w:ind w:firstLine="426"/>
        <w:jc w:val="center"/>
        <w:rPr>
          <w:rStyle w:val="2"/>
          <w:rFonts w:eastAsiaTheme="minorHAnsi"/>
          <w:sz w:val="28"/>
          <w:szCs w:val="28"/>
        </w:rPr>
      </w:pPr>
    </w:p>
    <w:p w:rsidR="003F41C3" w:rsidRDefault="003F41C3" w:rsidP="003F41C3">
      <w:pPr>
        <w:spacing w:after="0" w:line="264" w:lineRule="auto"/>
        <w:ind w:firstLine="426"/>
        <w:jc w:val="center"/>
        <w:rPr>
          <w:rStyle w:val="2"/>
          <w:rFonts w:eastAsiaTheme="minorHAnsi"/>
          <w:sz w:val="28"/>
          <w:szCs w:val="28"/>
        </w:rPr>
      </w:pPr>
      <w:r>
        <w:rPr>
          <w:rStyle w:val="2"/>
          <w:rFonts w:eastAsiaTheme="minorHAnsi"/>
          <w:sz w:val="28"/>
          <w:szCs w:val="28"/>
        </w:rPr>
        <w:t xml:space="preserve">Положение </w:t>
      </w:r>
    </w:p>
    <w:p w:rsidR="003F41C3" w:rsidRPr="004A2CD1" w:rsidRDefault="003F41C3" w:rsidP="003F41C3">
      <w:pPr>
        <w:spacing w:after="0" w:line="264" w:lineRule="auto"/>
        <w:ind w:firstLine="426"/>
        <w:jc w:val="center"/>
        <w:rPr>
          <w:rStyle w:val="1"/>
          <w:rFonts w:asciiTheme="minorHAnsi" w:eastAsiaTheme="minorHAnsi" w:hAnsiTheme="minorHAnsi" w:cstheme="minorBidi"/>
          <w:b w:val="0"/>
          <w:bCs w:val="0"/>
          <w:color w:val="auto"/>
          <w:spacing w:val="0"/>
          <w:sz w:val="28"/>
          <w:szCs w:val="28"/>
          <w:lang w:eastAsia="en-US" w:bidi="ar-SA"/>
        </w:rPr>
      </w:pPr>
      <w:r>
        <w:rPr>
          <w:rStyle w:val="2"/>
          <w:rFonts w:eastAsiaTheme="minorHAnsi"/>
          <w:sz w:val="28"/>
          <w:szCs w:val="28"/>
        </w:rPr>
        <w:t>о</w:t>
      </w:r>
      <w:r w:rsidRPr="00197FBE">
        <w:rPr>
          <w:rStyle w:val="2"/>
          <w:rFonts w:eastAsiaTheme="minorHAnsi"/>
          <w:sz w:val="28"/>
          <w:szCs w:val="28"/>
        </w:rPr>
        <w:t xml:space="preserve"> специальных технических условиях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4A2CD1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  <w:lang w:eastAsia="ru-RU" w:bidi="ru-RU"/>
        </w:rPr>
        <w:t>по обеспечению сейсмической безопасности</w:t>
      </w:r>
      <w:r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  <w:lang w:eastAsia="ru-RU" w:bidi="ru-RU"/>
        </w:rPr>
        <w:t xml:space="preserve"> </w:t>
      </w:r>
      <w:r w:rsidRPr="00197FBE">
        <w:rPr>
          <w:rStyle w:val="1"/>
          <w:rFonts w:eastAsiaTheme="minorHAnsi"/>
          <w:sz w:val="28"/>
          <w:szCs w:val="28"/>
        </w:rPr>
        <w:t xml:space="preserve">на проектирование объектов недвижимости </w:t>
      </w:r>
    </w:p>
    <w:p w:rsidR="003F41C3" w:rsidRDefault="003F41C3" w:rsidP="003F41C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1C3" w:rsidRDefault="003F41C3" w:rsidP="003F41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1C319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.Общие положения</w:t>
      </w:r>
    </w:p>
    <w:p w:rsidR="003F41C3" w:rsidRPr="001C3196" w:rsidRDefault="003F41C3" w:rsidP="003F41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1C3" w:rsidRPr="004A2CD1" w:rsidRDefault="003F41C3" w:rsidP="003F41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1. </w:t>
      </w:r>
      <w:r w:rsidRPr="004A2CD1">
        <w:rPr>
          <w:rFonts w:ascii="Times New Roman" w:hAnsi="Times New Roman" w:cs="Times New Roman"/>
          <w:sz w:val="28"/>
          <w:szCs w:val="28"/>
          <w:lang w:bidi="ru-RU"/>
        </w:rPr>
        <w:t>Настоящее Положение о специальных технических условиях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A2CD1">
        <w:rPr>
          <w:rFonts w:ascii="Times New Roman" w:hAnsi="Times New Roman" w:cs="Times New Roman"/>
          <w:sz w:val="28"/>
          <w:szCs w:val="28"/>
          <w:lang w:bidi="ru-RU"/>
        </w:rPr>
        <w:t xml:space="preserve">по обеспечению сейсмической безопасности на проектирование объектов недвижимости (далее - Положение) </w:t>
      </w:r>
      <w:r w:rsidRPr="004A2CD1">
        <w:rPr>
          <w:rFonts w:ascii="Times New Roman" w:hAnsi="Times New Roman" w:cs="Times New Roman"/>
          <w:sz w:val="28"/>
          <w:szCs w:val="28"/>
        </w:rPr>
        <w:t>устанавливае</w:t>
      </w:r>
      <w:r>
        <w:rPr>
          <w:rFonts w:ascii="Times New Roman" w:hAnsi="Times New Roman" w:cs="Times New Roman"/>
          <w:sz w:val="28"/>
          <w:szCs w:val="28"/>
        </w:rPr>
        <w:t xml:space="preserve">т общие требования к разработке, </w:t>
      </w:r>
      <w:r w:rsidRPr="004A2CD1">
        <w:rPr>
          <w:rFonts w:ascii="Times New Roman" w:hAnsi="Times New Roman" w:cs="Times New Roman"/>
          <w:sz w:val="28"/>
          <w:szCs w:val="28"/>
        </w:rPr>
        <w:t>согласованию</w:t>
      </w:r>
      <w:r>
        <w:rPr>
          <w:rFonts w:ascii="Times New Roman" w:hAnsi="Times New Roman" w:cs="Times New Roman"/>
          <w:sz w:val="28"/>
          <w:szCs w:val="28"/>
        </w:rPr>
        <w:t xml:space="preserve"> и утверждению</w:t>
      </w:r>
      <w:r w:rsidRPr="004A2CD1">
        <w:rPr>
          <w:rFonts w:ascii="Times New Roman" w:hAnsi="Times New Roman" w:cs="Times New Roman"/>
          <w:sz w:val="28"/>
          <w:szCs w:val="28"/>
        </w:rPr>
        <w:t xml:space="preserve"> специальных технических условий</w:t>
      </w:r>
      <w:r w:rsidRPr="0007193F">
        <w:rPr>
          <w:rFonts w:ascii="Times New Roman" w:hAnsi="Times New Roman" w:cs="Times New Roman"/>
          <w:sz w:val="28"/>
          <w:szCs w:val="28"/>
          <w:lang w:bidi="ru-RU"/>
        </w:rPr>
        <w:t xml:space="preserve"> по обеспечению сейсмической безопасности</w:t>
      </w:r>
      <w:r w:rsidRPr="004A2CD1">
        <w:rPr>
          <w:rFonts w:ascii="Times New Roman" w:hAnsi="Times New Roman" w:cs="Times New Roman"/>
          <w:sz w:val="28"/>
          <w:szCs w:val="28"/>
        </w:rPr>
        <w:t xml:space="preserve"> (далее - СТУ), в случае если для разработки про</w:t>
      </w:r>
      <w:r>
        <w:rPr>
          <w:rFonts w:ascii="Times New Roman" w:hAnsi="Times New Roman" w:cs="Times New Roman"/>
          <w:sz w:val="28"/>
          <w:szCs w:val="28"/>
        </w:rPr>
        <w:t>ектной документации на объект недвижимости</w:t>
      </w:r>
      <w:r w:rsidRPr="004A2CD1">
        <w:rPr>
          <w:rFonts w:ascii="Times New Roman" w:hAnsi="Times New Roman" w:cs="Times New Roman"/>
          <w:sz w:val="28"/>
          <w:szCs w:val="28"/>
        </w:rPr>
        <w:t xml:space="preserve"> (далее - объект) недостаточно требований по надежности и безопасности, установленных нормативными техническими документами, или такие требования не установлены.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93F">
        <w:rPr>
          <w:rFonts w:ascii="Times New Roman" w:hAnsi="Times New Roman" w:cs="Times New Roman"/>
          <w:sz w:val="28"/>
          <w:szCs w:val="28"/>
        </w:rPr>
        <w:t>СТУ разрабатываются на конкретный объект с учетом условий площадки строительства.</w:t>
      </w:r>
    </w:p>
    <w:p w:rsidR="003F41C3" w:rsidRPr="0007193F" w:rsidRDefault="003F41C3" w:rsidP="003F41C3">
      <w:pPr>
        <w:spacing w:after="0"/>
        <w:ind w:firstLine="708"/>
        <w:jc w:val="both"/>
        <w:rPr>
          <w:rStyle w:val="10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07193F">
        <w:rPr>
          <w:rFonts w:ascii="Times New Roman" w:hAnsi="Times New Roman" w:cs="Times New Roman"/>
          <w:sz w:val="28"/>
          <w:szCs w:val="28"/>
        </w:rPr>
        <w:t>2. СТУ являются техническими нормами, содержащими (применительно к конкретному объекту) дополнительные к установленным или отсутствующие технические требования в области безопасности, отражающими особенности инженерных изысканий, проектирования, строительства, эксплуатации, а также демонтажа (сноса) объекта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193F">
        <w:rPr>
          <w:rFonts w:ascii="Times New Roman" w:eastAsia="Calibri" w:hAnsi="Times New Roman" w:cs="Times New Roman"/>
          <w:sz w:val="28"/>
          <w:szCs w:val="28"/>
        </w:rPr>
        <w:t xml:space="preserve"> в результате применения которых на обязательной основе обеспечивается соблюдение требований Закона Кыргызской Республики «Технический регламент «Безопасность зданий и сооружений» от 27 июня 2011 года № 57</w:t>
      </w:r>
    </w:p>
    <w:p w:rsidR="003F41C3" w:rsidRDefault="003F41C3" w:rsidP="003F41C3">
      <w:pPr>
        <w:spacing w:after="0"/>
        <w:ind w:firstLine="709"/>
        <w:jc w:val="both"/>
        <w:rPr>
          <w:rStyle w:val="10"/>
          <w:rFonts w:eastAsiaTheme="minorHAnsi"/>
          <w:sz w:val="28"/>
          <w:szCs w:val="28"/>
        </w:rPr>
      </w:pPr>
      <w:r w:rsidRPr="00470D1E">
        <w:rPr>
          <w:rFonts w:ascii="Times New Roman" w:hAnsi="Times New Roman" w:cs="Times New Roman"/>
          <w:sz w:val="28"/>
          <w:szCs w:val="28"/>
        </w:rPr>
        <w:t>3.</w:t>
      </w:r>
      <w:r w:rsidRPr="00470D1E">
        <w:rPr>
          <w:rStyle w:val="10"/>
          <w:rFonts w:eastAsiaTheme="minorHAnsi"/>
          <w:sz w:val="28"/>
          <w:szCs w:val="28"/>
        </w:rPr>
        <w:t>СТУ</w:t>
      </w:r>
      <w:r>
        <w:rPr>
          <w:rStyle w:val="10"/>
          <w:rFonts w:eastAsiaTheme="minorHAnsi"/>
          <w:sz w:val="28"/>
          <w:szCs w:val="28"/>
        </w:rPr>
        <w:t xml:space="preserve"> разрабатывается </w:t>
      </w:r>
      <w:r w:rsidRPr="00D5024C">
        <w:rPr>
          <w:rStyle w:val="10"/>
          <w:rFonts w:eastAsiaTheme="minorHAnsi"/>
          <w:sz w:val="28"/>
          <w:szCs w:val="28"/>
        </w:rPr>
        <w:t>профильным институтом по сейсмостойкому строительству уполномоченного государственного органа по разработке и реализации политики в сфере архитектурно-строительной деятельности (далее - Институт),</w:t>
      </w:r>
      <w:r w:rsidRPr="003F41C3">
        <w:rPr>
          <w:rStyle w:val="10"/>
          <w:rFonts w:eastAsiaTheme="minorHAnsi"/>
          <w:sz w:val="28"/>
          <w:szCs w:val="28"/>
        </w:rPr>
        <w:t xml:space="preserve"> утверждается и регистрируется как нормативный документ Институтом.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20" w:firstLine="709"/>
        <w:jc w:val="both"/>
        <w:rPr>
          <w:rStyle w:val="10"/>
          <w:sz w:val="28"/>
          <w:szCs w:val="28"/>
        </w:rPr>
      </w:pPr>
      <w:r w:rsidRPr="00470D1E">
        <w:rPr>
          <w:rStyle w:val="10"/>
          <w:rFonts w:eastAsiaTheme="minorHAnsi"/>
          <w:sz w:val="28"/>
          <w:szCs w:val="28"/>
        </w:rPr>
        <w:t>4. СТУ,</w:t>
      </w:r>
      <w:r w:rsidRPr="00197FBE">
        <w:rPr>
          <w:rStyle w:val="10"/>
          <w:rFonts w:eastAsiaTheme="minorHAnsi"/>
          <w:sz w:val="28"/>
          <w:szCs w:val="28"/>
        </w:rPr>
        <w:t xml:space="preserve"> разработанные в соответствии с требованиями настоящего Положения, законодательства Кыргызской Республики и действующих нормативных документов, после их утверждения </w:t>
      </w:r>
      <w:r w:rsidRPr="002A1548">
        <w:rPr>
          <w:rStyle w:val="10"/>
          <w:rFonts w:eastAsiaTheme="minorHAnsi"/>
          <w:sz w:val="28"/>
          <w:szCs w:val="28"/>
        </w:rPr>
        <w:t>институтом,</w:t>
      </w:r>
      <w:r w:rsidRPr="00197FBE">
        <w:rPr>
          <w:rStyle w:val="10"/>
          <w:rFonts w:eastAsiaTheme="minorHAnsi"/>
          <w:sz w:val="28"/>
          <w:szCs w:val="28"/>
        </w:rPr>
        <w:t xml:space="preserve"> являются нормативно-техническим документом для подготовки проектной документации на объект</w:t>
      </w:r>
      <w:r>
        <w:rPr>
          <w:rStyle w:val="10"/>
          <w:rFonts w:eastAsiaTheme="minorHAnsi"/>
          <w:sz w:val="28"/>
          <w:szCs w:val="28"/>
        </w:rPr>
        <w:t>ы</w:t>
      </w:r>
      <w:r w:rsidRPr="00197FBE">
        <w:rPr>
          <w:rStyle w:val="10"/>
          <w:rFonts w:eastAsiaTheme="minorHAnsi"/>
          <w:sz w:val="28"/>
          <w:szCs w:val="28"/>
        </w:rPr>
        <w:t xml:space="preserve"> строительства и являются составной частью </w:t>
      </w:r>
      <w:r w:rsidRPr="00197FBE">
        <w:rPr>
          <w:rStyle w:val="10"/>
          <w:rFonts w:eastAsiaTheme="minorHAnsi"/>
          <w:sz w:val="28"/>
          <w:szCs w:val="28"/>
        </w:rPr>
        <w:lastRenderedPageBreak/>
        <w:t>проектной документации соответствующего объект</w:t>
      </w:r>
      <w:r>
        <w:rPr>
          <w:rStyle w:val="10"/>
          <w:rFonts w:eastAsiaTheme="minorHAnsi"/>
          <w:sz w:val="28"/>
          <w:szCs w:val="28"/>
        </w:rPr>
        <w:t>а строительства.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20" w:firstLine="709"/>
        <w:jc w:val="both"/>
        <w:rPr>
          <w:rStyle w:val="10"/>
          <w:sz w:val="28"/>
          <w:szCs w:val="28"/>
        </w:rPr>
      </w:pPr>
    </w:p>
    <w:p w:rsidR="003F41C3" w:rsidRPr="006D32E2" w:rsidRDefault="003F41C3" w:rsidP="003F41C3">
      <w:pPr>
        <w:pStyle w:val="4"/>
        <w:shd w:val="clear" w:color="auto" w:fill="auto"/>
        <w:spacing w:after="0" w:line="276" w:lineRule="auto"/>
        <w:ind w:left="1134" w:right="20" w:hanging="425"/>
        <w:jc w:val="center"/>
        <w:rPr>
          <w:rStyle w:val="1"/>
          <w:bCs w:val="0"/>
          <w:spacing w:val="5"/>
          <w:sz w:val="28"/>
          <w:szCs w:val="28"/>
          <w:shd w:val="clear" w:color="auto" w:fill="FFFFFF"/>
        </w:rPr>
      </w:pPr>
      <w:r>
        <w:rPr>
          <w:rStyle w:val="10"/>
          <w:b/>
          <w:sz w:val="28"/>
          <w:szCs w:val="28"/>
        </w:rPr>
        <w:t xml:space="preserve">Глава </w:t>
      </w:r>
      <w:r w:rsidRPr="00D94326">
        <w:rPr>
          <w:rStyle w:val="10"/>
          <w:b/>
          <w:sz w:val="28"/>
          <w:szCs w:val="28"/>
        </w:rPr>
        <w:t>2</w:t>
      </w:r>
      <w:bookmarkStart w:id="0" w:name="bookmark1"/>
      <w:r>
        <w:rPr>
          <w:rStyle w:val="10"/>
          <w:b/>
          <w:sz w:val="28"/>
          <w:szCs w:val="28"/>
        </w:rPr>
        <w:t xml:space="preserve">. </w:t>
      </w:r>
      <w:r w:rsidRPr="00070BB3">
        <w:rPr>
          <w:rStyle w:val="1"/>
          <w:rFonts w:eastAsiaTheme="minorHAnsi"/>
          <w:sz w:val="28"/>
          <w:szCs w:val="28"/>
        </w:rPr>
        <w:t>Порядок разработки специальных технических условий и требования к их содержанию</w:t>
      </w:r>
      <w:bookmarkEnd w:id="0"/>
    </w:p>
    <w:p w:rsidR="003F41C3" w:rsidRDefault="003F41C3" w:rsidP="003F41C3">
      <w:pPr>
        <w:pStyle w:val="4"/>
        <w:shd w:val="clear" w:color="auto" w:fill="auto"/>
        <w:spacing w:after="0" w:line="276" w:lineRule="auto"/>
        <w:ind w:right="20" w:firstLine="709"/>
        <w:jc w:val="both"/>
        <w:rPr>
          <w:rStyle w:val="10"/>
          <w:sz w:val="28"/>
          <w:szCs w:val="28"/>
        </w:rPr>
      </w:pP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5. </w:t>
      </w:r>
      <w:r w:rsidRPr="00197FBE">
        <w:rPr>
          <w:rStyle w:val="10"/>
          <w:sz w:val="28"/>
          <w:szCs w:val="28"/>
        </w:rPr>
        <w:t>Основой для подготовки СТУ является утвержденное заказчиком (инвестором) техническое задание (далее - ТЗ)</w:t>
      </w:r>
      <w:r>
        <w:rPr>
          <w:rStyle w:val="10"/>
          <w:sz w:val="28"/>
          <w:szCs w:val="28"/>
        </w:rPr>
        <w:t xml:space="preserve"> и </w:t>
      </w:r>
      <w:r w:rsidRPr="00625833">
        <w:rPr>
          <w:rStyle w:val="10"/>
          <w:sz w:val="28"/>
          <w:szCs w:val="28"/>
        </w:rPr>
        <w:t>официальное обращение заказчика</w:t>
      </w:r>
      <w:r w:rsidRPr="00197FBE">
        <w:rPr>
          <w:rStyle w:val="10"/>
          <w:sz w:val="28"/>
          <w:szCs w:val="28"/>
        </w:rPr>
        <w:t>, у</w:t>
      </w:r>
      <w:r>
        <w:rPr>
          <w:rStyle w:val="10"/>
          <w:sz w:val="28"/>
          <w:szCs w:val="28"/>
        </w:rPr>
        <w:t>читывающее особенности объекта.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6. </w:t>
      </w:r>
      <w:r w:rsidRPr="00197FBE">
        <w:rPr>
          <w:rStyle w:val="10"/>
          <w:sz w:val="28"/>
          <w:szCs w:val="28"/>
        </w:rPr>
        <w:t xml:space="preserve">В техническом задании должны быть приведены краткое обоснование необходимости разработки СТУ, данные об уровне ответственности объектов в соответствии с </w:t>
      </w:r>
      <w:r>
        <w:rPr>
          <w:rStyle w:val="10"/>
          <w:sz w:val="28"/>
          <w:szCs w:val="28"/>
        </w:rPr>
        <w:t xml:space="preserve">нормативными правовыми актами и </w:t>
      </w:r>
      <w:r w:rsidRPr="00197FBE">
        <w:rPr>
          <w:rStyle w:val="10"/>
          <w:sz w:val="28"/>
          <w:szCs w:val="28"/>
        </w:rPr>
        <w:t xml:space="preserve">строительными нормами, а также другие </w:t>
      </w:r>
      <w:r>
        <w:rPr>
          <w:rStyle w:val="10"/>
          <w:sz w:val="28"/>
          <w:szCs w:val="28"/>
        </w:rPr>
        <w:t>условия</w:t>
      </w:r>
      <w:r w:rsidRPr="00197FBE">
        <w:rPr>
          <w:rStyle w:val="10"/>
          <w:sz w:val="28"/>
          <w:szCs w:val="28"/>
        </w:rPr>
        <w:t>, необходимые для разработки СТУ.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7. </w:t>
      </w:r>
      <w:r w:rsidRPr="00197FBE">
        <w:rPr>
          <w:rStyle w:val="10"/>
          <w:sz w:val="28"/>
          <w:szCs w:val="28"/>
        </w:rPr>
        <w:t xml:space="preserve">До разработки СТУ должны быть определены принципиальные технические решения объекта (в том числе объемно-планировочные и конструктивные решения, применяемые основные материалы и изделия), а также анализ имеющейся нормативной базы. Принципиальные технические решения </w:t>
      </w:r>
      <w:r>
        <w:rPr>
          <w:rStyle w:val="10"/>
          <w:sz w:val="28"/>
          <w:szCs w:val="28"/>
        </w:rPr>
        <w:t xml:space="preserve">следует </w:t>
      </w:r>
      <w:r w:rsidRPr="00197FBE">
        <w:rPr>
          <w:rStyle w:val="10"/>
          <w:sz w:val="28"/>
          <w:szCs w:val="28"/>
        </w:rPr>
        <w:t>определ</w:t>
      </w:r>
      <w:r>
        <w:rPr>
          <w:rStyle w:val="10"/>
          <w:sz w:val="28"/>
          <w:szCs w:val="28"/>
        </w:rPr>
        <w:t>ять</w:t>
      </w:r>
      <w:r w:rsidRPr="00197FBE">
        <w:rPr>
          <w:rStyle w:val="10"/>
          <w:sz w:val="28"/>
          <w:szCs w:val="28"/>
        </w:rPr>
        <w:t xml:space="preserve"> применительно к объекту в целом, его частям или отдельным видам конструкций или инженерных систем.</w:t>
      </w:r>
    </w:p>
    <w:p w:rsidR="003F41C3" w:rsidRPr="008D77CF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8. </w:t>
      </w:r>
      <w:r w:rsidRPr="00625833">
        <w:rPr>
          <w:rStyle w:val="10"/>
          <w:sz w:val="28"/>
          <w:szCs w:val="28"/>
        </w:rPr>
        <w:t xml:space="preserve">Разработка СТУ осуществляется на </w:t>
      </w:r>
      <w:r>
        <w:rPr>
          <w:rStyle w:val="10"/>
          <w:sz w:val="28"/>
          <w:szCs w:val="28"/>
        </w:rPr>
        <w:t xml:space="preserve">платной основе, </w:t>
      </w:r>
      <w:r w:rsidRPr="00D5024C">
        <w:rPr>
          <w:rStyle w:val="10"/>
          <w:sz w:val="28"/>
          <w:szCs w:val="28"/>
        </w:rPr>
        <w:t>в</w:t>
      </w:r>
      <w:r w:rsidRPr="004B2CF5">
        <w:rPr>
          <w:rStyle w:val="10"/>
          <w:sz w:val="28"/>
          <w:szCs w:val="28"/>
          <w:highlight w:val="yellow"/>
        </w:rPr>
        <w:t xml:space="preserve"> </w:t>
      </w:r>
      <w:r w:rsidRPr="00D5024C">
        <w:rPr>
          <w:rStyle w:val="10"/>
          <w:sz w:val="28"/>
          <w:szCs w:val="28"/>
        </w:rPr>
        <w:t>соответствии с расценками, утвержденными решением уполномоченного государственного органа по разработке и реализации п</w:t>
      </w:r>
      <w:r w:rsidR="00AE0DB4" w:rsidRPr="00D5024C">
        <w:rPr>
          <w:rStyle w:val="10"/>
          <w:sz w:val="28"/>
          <w:szCs w:val="28"/>
        </w:rPr>
        <w:t>олитики в сфере архитектурно-ст</w:t>
      </w:r>
      <w:r w:rsidRPr="00D5024C">
        <w:rPr>
          <w:rStyle w:val="10"/>
          <w:sz w:val="28"/>
          <w:szCs w:val="28"/>
        </w:rPr>
        <w:t>роительной деятельности и согласованными с уполномоченным государственным антимонопольным органом.</w:t>
      </w:r>
    </w:p>
    <w:p w:rsidR="003F41C3" w:rsidRPr="008D77CF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25833">
        <w:rPr>
          <w:rStyle w:val="10"/>
          <w:sz w:val="28"/>
          <w:szCs w:val="28"/>
        </w:rPr>
        <w:t>СТУ должны содержать требования к конструктивной части проекта, в которой предполагается отступления от требований</w:t>
      </w:r>
      <w:r>
        <w:rPr>
          <w:rStyle w:val="10"/>
          <w:sz w:val="28"/>
          <w:szCs w:val="28"/>
        </w:rPr>
        <w:t xml:space="preserve"> </w:t>
      </w:r>
      <w:r w:rsidRPr="00625833">
        <w:rPr>
          <w:rStyle w:val="10"/>
          <w:sz w:val="28"/>
          <w:szCs w:val="28"/>
        </w:rPr>
        <w:t>нормативных документов.</w:t>
      </w:r>
    </w:p>
    <w:p w:rsidR="003F41C3" w:rsidRPr="008D77CF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10. </w:t>
      </w:r>
      <w:r w:rsidRPr="00625833">
        <w:rPr>
          <w:rStyle w:val="10"/>
          <w:sz w:val="28"/>
          <w:szCs w:val="28"/>
        </w:rPr>
        <w:t>Требования</w:t>
      </w:r>
      <w:r>
        <w:rPr>
          <w:rStyle w:val="10"/>
          <w:sz w:val="28"/>
          <w:szCs w:val="28"/>
        </w:rPr>
        <w:t>,</w:t>
      </w:r>
      <w:r w:rsidRPr="00625833">
        <w:rPr>
          <w:rStyle w:val="10"/>
          <w:sz w:val="28"/>
          <w:szCs w:val="28"/>
        </w:rPr>
        <w:t xml:space="preserve"> установленные в СТУ не должны противоречить обязательным требованиям технических регламентов.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left="20" w:right="40" w:firstLine="709"/>
        <w:jc w:val="both"/>
        <w:rPr>
          <w:rStyle w:val="10"/>
          <w:sz w:val="28"/>
          <w:szCs w:val="28"/>
        </w:rPr>
      </w:pPr>
      <w:r w:rsidRPr="00FF03CD">
        <w:rPr>
          <w:rStyle w:val="10"/>
          <w:sz w:val="28"/>
          <w:szCs w:val="28"/>
        </w:rPr>
        <w:t>Требования СТУ должны основываться на передовом опыте и на</w:t>
      </w:r>
      <w:r>
        <w:rPr>
          <w:rStyle w:val="10"/>
          <w:sz w:val="28"/>
          <w:szCs w:val="28"/>
        </w:rPr>
        <w:t xml:space="preserve"> </w:t>
      </w:r>
      <w:r w:rsidRPr="00070BB3">
        <w:rPr>
          <w:rStyle w:val="10"/>
          <w:sz w:val="28"/>
          <w:szCs w:val="28"/>
        </w:rPr>
        <w:t>современных</w:t>
      </w:r>
      <w:r>
        <w:rPr>
          <w:rStyle w:val="10"/>
          <w:sz w:val="28"/>
          <w:szCs w:val="28"/>
        </w:rPr>
        <w:t xml:space="preserve"> </w:t>
      </w:r>
      <w:r w:rsidRPr="00070BB3">
        <w:rPr>
          <w:rStyle w:val="10"/>
          <w:sz w:val="28"/>
          <w:szCs w:val="28"/>
        </w:rPr>
        <w:t>достижениях отечественной и зарубежной науки, техники и технологии.</w:t>
      </w:r>
    </w:p>
    <w:p w:rsidR="003F41C3" w:rsidRPr="003F6492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color w:val="000000"/>
          <w:sz w:val="28"/>
          <w:szCs w:val="28"/>
          <w:shd w:val="clear" w:color="auto" w:fill="FFFFFF"/>
          <w:lang w:eastAsia="ru-RU" w:bidi="ru-RU"/>
        </w:rPr>
      </w:pPr>
      <w:r>
        <w:rPr>
          <w:rStyle w:val="10"/>
          <w:sz w:val="28"/>
          <w:szCs w:val="28"/>
        </w:rPr>
        <w:t xml:space="preserve">11. </w:t>
      </w:r>
      <w:r w:rsidRPr="00625833">
        <w:rPr>
          <w:rStyle w:val="10"/>
          <w:sz w:val="28"/>
          <w:szCs w:val="28"/>
        </w:rPr>
        <w:t>Если отдельные требования, установленные в действующих нормативных документах в области строительства, распространяются на конкретную проектную продукцию для конкретного объекта, то в соответствующих разделах СТУ</w:t>
      </w:r>
      <w:r>
        <w:rPr>
          <w:rStyle w:val="10"/>
          <w:sz w:val="28"/>
          <w:szCs w:val="28"/>
        </w:rPr>
        <w:t xml:space="preserve"> </w:t>
      </w:r>
      <w:r w:rsidRPr="00625833">
        <w:rPr>
          <w:rStyle w:val="10"/>
          <w:sz w:val="28"/>
          <w:szCs w:val="28"/>
        </w:rPr>
        <w:t xml:space="preserve">даются ссылки на данные нормативные </w:t>
      </w:r>
      <w:r w:rsidRPr="00625833">
        <w:rPr>
          <w:rStyle w:val="10"/>
          <w:sz w:val="28"/>
          <w:szCs w:val="28"/>
        </w:rPr>
        <w:lastRenderedPageBreak/>
        <w:t>документы в соответствии с межгосударственным стандартом.</w:t>
      </w:r>
    </w:p>
    <w:p w:rsidR="003F41C3" w:rsidRPr="008D77CF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12. </w:t>
      </w:r>
      <w:r w:rsidRPr="00625833">
        <w:rPr>
          <w:rStyle w:val="10"/>
          <w:sz w:val="28"/>
          <w:szCs w:val="28"/>
        </w:rPr>
        <w:t>Разработке СТУ должно предшествовать определение принципиальных технических решений объекта (в том числе объемно-</w:t>
      </w:r>
      <w:r w:rsidRPr="008D77CF">
        <w:rPr>
          <w:rStyle w:val="10"/>
          <w:sz w:val="28"/>
          <w:szCs w:val="28"/>
        </w:rPr>
        <w:t xml:space="preserve">планировочные и конструктивные решения, применяемые материалы и изделия), а также анализ имеющейся нормативной базы в отношении конкретного объекта, который служит основой для выработки недостающих нормативных положений или разработки отсутствующих норм по </w:t>
      </w:r>
      <w:r>
        <w:rPr>
          <w:rStyle w:val="10"/>
          <w:sz w:val="28"/>
          <w:szCs w:val="28"/>
        </w:rPr>
        <w:t>обеспечению сейсмостойкости строительства</w:t>
      </w:r>
      <w:r w:rsidRPr="008D77CF">
        <w:rPr>
          <w:rStyle w:val="10"/>
          <w:sz w:val="28"/>
          <w:szCs w:val="28"/>
        </w:rPr>
        <w:t>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left="20" w:right="40" w:firstLine="709"/>
        <w:jc w:val="both"/>
        <w:rPr>
          <w:rStyle w:val="10"/>
          <w:sz w:val="28"/>
          <w:szCs w:val="28"/>
        </w:rPr>
      </w:pPr>
      <w:r w:rsidRPr="00FF03CD">
        <w:rPr>
          <w:rStyle w:val="10"/>
          <w:sz w:val="28"/>
          <w:szCs w:val="28"/>
        </w:rPr>
        <w:t>Принципиальные технические решения должны быть определены</w:t>
      </w:r>
      <w:r>
        <w:rPr>
          <w:rStyle w:val="10"/>
          <w:sz w:val="28"/>
          <w:szCs w:val="28"/>
        </w:rPr>
        <w:t xml:space="preserve"> </w:t>
      </w:r>
      <w:r w:rsidRPr="00070BB3">
        <w:rPr>
          <w:rStyle w:val="10"/>
          <w:sz w:val="28"/>
          <w:szCs w:val="28"/>
        </w:rPr>
        <w:t>применительно к объекту в целом, его частям или отдельным видам конструкций.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13. </w:t>
      </w:r>
      <w:r w:rsidRPr="00197FBE">
        <w:rPr>
          <w:rStyle w:val="10"/>
          <w:sz w:val="28"/>
          <w:szCs w:val="28"/>
        </w:rPr>
        <w:t>Структура СТУ определяется на стадии составления технического задания на их разработку и как правило, должна соответствовать структуре действующих технических норм в данной области. Дополнительные требования каждого раздела СТУ должны быть отнесены к конкретному нормативному документу. Конкретный состав разделов и их содержание определяет разработчик СТУ в соответствии с требованиями технического задания.</w:t>
      </w:r>
    </w:p>
    <w:p w:rsidR="003F41C3" w:rsidRPr="008D77CF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14. </w:t>
      </w:r>
      <w:r w:rsidRPr="00625833">
        <w:rPr>
          <w:rStyle w:val="10"/>
          <w:sz w:val="28"/>
          <w:szCs w:val="28"/>
        </w:rPr>
        <w:t>В СТУ должны содержаться следующие данные: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обоснование необходимости разработки СТУ и недостающие нормативные требования для данного конкретного объекта, излагаемые в соответствии со структурой действующих технических норм в данной области;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перечень отступлений от требований технических нормативных документов, содержащих обоснование их необходимости и мероприятия, компенсирующие эти отступления.</w:t>
      </w:r>
    </w:p>
    <w:p w:rsidR="003F41C3" w:rsidRPr="00625833" w:rsidRDefault="003F41C3" w:rsidP="003F41C3">
      <w:pPr>
        <w:pStyle w:val="4"/>
        <w:shd w:val="clear" w:color="auto" w:fill="auto"/>
        <w:spacing w:after="0" w:line="276" w:lineRule="auto"/>
        <w:ind w:firstLine="709"/>
        <w:jc w:val="both"/>
        <w:rPr>
          <w:sz w:val="28"/>
          <w:szCs w:val="28"/>
        </w:rPr>
      </w:pPr>
      <w:r w:rsidRPr="006D7CF7">
        <w:rPr>
          <w:rStyle w:val="10"/>
          <w:sz w:val="28"/>
          <w:szCs w:val="28"/>
        </w:rPr>
        <w:t>Кроме того, в СТУ должны быть приведены: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 xml:space="preserve">основание для </w:t>
      </w:r>
      <w:r>
        <w:rPr>
          <w:rStyle w:val="10"/>
          <w:sz w:val="28"/>
          <w:szCs w:val="28"/>
        </w:rPr>
        <w:t>проектирования</w:t>
      </w:r>
      <w:r w:rsidRPr="00625833">
        <w:rPr>
          <w:rStyle w:val="10"/>
          <w:sz w:val="28"/>
          <w:szCs w:val="28"/>
        </w:rPr>
        <w:t>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 xml:space="preserve">данные, включающие наименование и место расположения объекта и условия </w:t>
      </w:r>
      <w:r>
        <w:rPr>
          <w:rStyle w:val="10"/>
          <w:sz w:val="28"/>
          <w:szCs w:val="28"/>
        </w:rPr>
        <w:t xml:space="preserve">площадки </w:t>
      </w:r>
      <w:r w:rsidRPr="00625833">
        <w:rPr>
          <w:rStyle w:val="10"/>
          <w:sz w:val="28"/>
          <w:szCs w:val="28"/>
        </w:rPr>
        <w:t>строительства;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описание объекта в целом и его важнейших элементов с изложением объемно-планировочных и конструктивных решений с приложением схемы организации земельного участка и эскизных чертежей архитектурно-планировочных решений;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>-</w:t>
      </w:r>
      <w:r>
        <w:rPr>
          <w:rStyle w:val="10"/>
          <w:sz w:val="28"/>
          <w:szCs w:val="28"/>
        </w:rPr>
        <w:tab/>
      </w:r>
      <w:r w:rsidRPr="00625833">
        <w:rPr>
          <w:rStyle w:val="10"/>
          <w:sz w:val="28"/>
          <w:szCs w:val="28"/>
        </w:rPr>
        <w:t>данные о заказчике (инвесторе) и проектной организации.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15. </w:t>
      </w:r>
      <w:r w:rsidRPr="00625833">
        <w:rPr>
          <w:rStyle w:val="10"/>
          <w:sz w:val="28"/>
          <w:szCs w:val="28"/>
        </w:rPr>
        <w:t>В состав СТУ включаются положения, компенсирующи</w:t>
      </w:r>
      <w:r>
        <w:rPr>
          <w:rStyle w:val="10"/>
          <w:sz w:val="28"/>
          <w:szCs w:val="28"/>
        </w:rPr>
        <w:t>е</w:t>
      </w:r>
      <w:r w:rsidRPr="00625833">
        <w:rPr>
          <w:rStyle w:val="10"/>
          <w:sz w:val="28"/>
          <w:szCs w:val="28"/>
        </w:rPr>
        <w:t xml:space="preserve"> отступления</w:t>
      </w:r>
      <w:r>
        <w:rPr>
          <w:rStyle w:val="10"/>
          <w:sz w:val="28"/>
          <w:szCs w:val="28"/>
        </w:rPr>
        <w:t xml:space="preserve"> от действующих норм и/или отсутствие норм</w:t>
      </w:r>
      <w:r w:rsidRPr="00625833">
        <w:rPr>
          <w:rStyle w:val="10"/>
          <w:sz w:val="28"/>
          <w:szCs w:val="28"/>
        </w:rPr>
        <w:t>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left="20" w:right="40" w:firstLine="709"/>
        <w:jc w:val="both"/>
        <w:rPr>
          <w:rStyle w:val="10"/>
          <w:sz w:val="28"/>
          <w:szCs w:val="28"/>
        </w:rPr>
      </w:pPr>
      <w:r w:rsidRPr="00FF03CD">
        <w:rPr>
          <w:rStyle w:val="10"/>
          <w:sz w:val="28"/>
          <w:szCs w:val="28"/>
        </w:rPr>
        <w:t xml:space="preserve">Должны быть приведены дополнительные требования по </w:t>
      </w:r>
      <w:r w:rsidRPr="00FF03CD">
        <w:rPr>
          <w:rStyle w:val="10"/>
          <w:sz w:val="28"/>
          <w:szCs w:val="28"/>
        </w:rPr>
        <w:lastRenderedPageBreak/>
        <w:t>сравнению</w:t>
      </w:r>
      <w:r>
        <w:rPr>
          <w:rStyle w:val="10"/>
          <w:sz w:val="28"/>
          <w:szCs w:val="28"/>
        </w:rPr>
        <w:t xml:space="preserve"> </w:t>
      </w:r>
      <w:r w:rsidRPr="00070BB3">
        <w:rPr>
          <w:rStyle w:val="10"/>
          <w:sz w:val="28"/>
          <w:szCs w:val="28"/>
        </w:rPr>
        <w:t>с установленными в технических нормативных документах.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16. </w:t>
      </w:r>
      <w:r w:rsidRPr="00625833">
        <w:rPr>
          <w:rStyle w:val="10"/>
          <w:sz w:val="28"/>
          <w:szCs w:val="28"/>
        </w:rPr>
        <w:t xml:space="preserve">Структура СТУ </w:t>
      </w:r>
      <w:r>
        <w:rPr>
          <w:rStyle w:val="10"/>
          <w:sz w:val="28"/>
          <w:szCs w:val="28"/>
        </w:rPr>
        <w:t>должна быть откорректирована</w:t>
      </w:r>
      <w:r w:rsidRPr="00625833">
        <w:rPr>
          <w:rStyle w:val="10"/>
          <w:sz w:val="28"/>
          <w:szCs w:val="28"/>
        </w:rPr>
        <w:t xml:space="preserve"> на стадии их разработки и соответствовать структуре действующих технических норм в данной области.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17. </w:t>
      </w:r>
      <w:r w:rsidRPr="00625833">
        <w:rPr>
          <w:rStyle w:val="10"/>
          <w:sz w:val="28"/>
          <w:szCs w:val="28"/>
        </w:rPr>
        <w:t xml:space="preserve">СТУ </w:t>
      </w:r>
      <w:r>
        <w:rPr>
          <w:rStyle w:val="10"/>
          <w:sz w:val="28"/>
          <w:szCs w:val="28"/>
        </w:rPr>
        <w:t xml:space="preserve">на проектирование объектов недвижимости </w:t>
      </w:r>
      <w:r w:rsidRPr="00625833">
        <w:rPr>
          <w:rStyle w:val="10"/>
          <w:sz w:val="28"/>
          <w:szCs w:val="28"/>
        </w:rPr>
        <w:t xml:space="preserve">должны содержать </w:t>
      </w:r>
      <w:r>
        <w:rPr>
          <w:rStyle w:val="10"/>
          <w:sz w:val="28"/>
          <w:szCs w:val="28"/>
        </w:rPr>
        <w:t>следующие разделы</w:t>
      </w:r>
      <w:r w:rsidRPr="00625833">
        <w:rPr>
          <w:rStyle w:val="10"/>
          <w:sz w:val="28"/>
          <w:szCs w:val="28"/>
        </w:rPr>
        <w:t>: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основные положения;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>условия площадки строительства</w:t>
      </w:r>
      <w:r w:rsidRPr="00625833">
        <w:rPr>
          <w:rStyle w:val="10"/>
          <w:sz w:val="28"/>
          <w:szCs w:val="28"/>
        </w:rPr>
        <w:t>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требования по </w:t>
      </w:r>
      <w:r w:rsidRPr="00625833">
        <w:rPr>
          <w:rStyle w:val="10"/>
          <w:sz w:val="28"/>
          <w:szCs w:val="28"/>
        </w:rPr>
        <w:t>расчет</w:t>
      </w:r>
      <w:r>
        <w:rPr>
          <w:rStyle w:val="10"/>
          <w:sz w:val="28"/>
          <w:szCs w:val="28"/>
        </w:rPr>
        <w:t>у на</w:t>
      </w:r>
      <w:r w:rsidRPr="00625833">
        <w:rPr>
          <w:rStyle w:val="10"/>
          <w:sz w:val="28"/>
          <w:szCs w:val="28"/>
        </w:rPr>
        <w:t xml:space="preserve"> сейсмически</w:t>
      </w:r>
      <w:r>
        <w:rPr>
          <w:rStyle w:val="10"/>
          <w:sz w:val="28"/>
          <w:szCs w:val="28"/>
        </w:rPr>
        <w:t xml:space="preserve">е </w:t>
      </w:r>
      <w:r w:rsidRPr="00625833">
        <w:rPr>
          <w:rStyle w:val="10"/>
          <w:sz w:val="28"/>
          <w:szCs w:val="28"/>
        </w:rPr>
        <w:t>нагруз</w:t>
      </w:r>
      <w:r>
        <w:rPr>
          <w:rStyle w:val="10"/>
          <w:sz w:val="28"/>
          <w:szCs w:val="28"/>
        </w:rPr>
        <w:t>ки</w:t>
      </w:r>
      <w:r w:rsidRPr="00625833">
        <w:rPr>
          <w:rStyle w:val="10"/>
          <w:sz w:val="28"/>
          <w:szCs w:val="28"/>
        </w:rPr>
        <w:t>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объемно- планировочные решения;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конструктивные решения.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18. </w:t>
      </w:r>
      <w:r w:rsidRPr="00995E10">
        <w:rPr>
          <w:rStyle w:val="10"/>
          <w:sz w:val="28"/>
          <w:szCs w:val="28"/>
        </w:rPr>
        <w:t xml:space="preserve">Обозначения и единицы величин, использованные в СТУ, должны соответствовать обозначениям и единицам, принятым в строительных нормах и </w:t>
      </w:r>
      <w:r>
        <w:rPr>
          <w:rStyle w:val="10"/>
          <w:sz w:val="28"/>
          <w:szCs w:val="28"/>
        </w:rPr>
        <w:t xml:space="preserve">строительных </w:t>
      </w:r>
      <w:r w:rsidRPr="00995E10">
        <w:rPr>
          <w:rStyle w:val="10"/>
          <w:sz w:val="28"/>
          <w:szCs w:val="28"/>
        </w:rPr>
        <w:t>правилах, государственных стандартах Кыргызской Республики.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19. </w:t>
      </w:r>
      <w:r w:rsidRPr="00625833">
        <w:rPr>
          <w:rStyle w:val="10"/>
          <w:sz w:val="28"/>
          <w:szCs w:val="28"/>
        </w:rPr>
        <w:t>В разделе основн</w:t>
      </w:r>
      <w:r>
        <w:rPr>
          <w:rStyle w:val="10"/>
          <w:sz w:val="28"/>
          <w:szCs w:val="28"/>
        </w:rPr>
        <w:t>ого</w:t>
      </w:r>
      <w:r w:rsidRPr="00625833">
        <w:rPr>
          <w:rStyle w:val="10"/>
          <w:sz w:val="28"/>
          <w:szCs w:val="28"/>
        </w:rPr>
        <w:t xml:space="preserve"> положения указываются: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область и порядок применения;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общая характеристика площадки и объекта капитального строительства;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основные принципы проектирования.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left="20" w:right="40" w:firstLine="709"/>
        <w:jc w:val="both"/>
        <w:rPr>
          <w:rStyle w:val="10"/>
          <w:sz w:val="28"/>
          <w:szCs w:val="28"/>
        </w:rPr>
      </w:pPr>
      <w:r w:rsidRPr="00FF03CD">
        <w:rPr>
          <w:rStyle w:val="10"/>
          <w:sz w:val="28"/>
          <w:szCs w:val="28"/>
        </w:rPr>
        <w:t>В разделе расчетные сейсмические нагрузки устанавливаются</w:t>
      </w:r>
      <w:r w:rsidRPr="00625833">
        <w:rPr>
          <w:rStyle w:val="10"/>
          <w:sz w:val="28"/>
          <w:szCs w:val="28"/>
        </w:rPr>
        <w:t xml:space="preserve"> требования к определению расчетных сейсмических нагрузок и учет горизонтальных деформаций этажей здания.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left="20" w:right="40" w:firstLine="709"/>
        <w:jc w:val="both"/>
        <w:rPr>
          <w:rStyle w:val="10"/>
          <w:sz w:val="28"/>
          <w:szCs w:val="28"/>
        </w:rPr>
      </w:pPr>
      <w:r w:rsidRPr="00FF03CD">
        <w:rPr>
          <w:rStyle w:val="10"/>
          <w:sz w:val="28"/>
          <w:szCs w:val="28"/>
        </w:rPr>
        <w:t>В разделе конструктивные мероприятия разрабатываются условия и</w:t>
      </w:r>
      <w:r>
        <w:rPr>
          <w:rStyle w:val="10"/>
          <w:sz w:val="28"/>
          <w:szCs w:val="28"/>
        </w:rPr>
        <w:t xml:space="preserve"> </w:t>
      </w:r>
      <w:r w:rsidRPr="00625833">
        <w:rPr>
          <w:rStyle w:val="10"/>
          <w:sz w:val="28"/>
          <w:szCs w:val="28"/>
        </w:rPr>
        <w:t>рекомендации применительно к конструктивно-планировочным решениям, принимаемых в проекте рассматриваемого здания.</w:t>
      </w:r>
    </w:p>
    <w:p w:rsidR="003F41C3" w:rsidRPr="0030686A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20. </w:t>
      </w:r>
      <w:r w:rsidRPr="0030686A">
        <w:rPr>
          <w:rStyle w:val="10"/>
          <w:sz w:val="28"/>
          <w:szCs w:val="28"/>
        </w:rPr>
        <w:t>Технические требования в составе СТУ должны быть конкретными, краткими, точными, не допускающими различных толкований, логически последовательными и достаточными для использования в соответствии с</w:t>
      </w:r>
      <w:r>
        <w:rPr>
          <w:rStyle w:val="10"/>
          <w:sz w:val="28"/>
          <w:szCs w:val="28"/>
        </w:rPr>
        <w:t xml:space="preserve"> заявленной областью применения</w:t>
      </w:r>
      <w:r w:rsidRPr="0030686A">
        <w:rPr>
          <w:rStyle w:val="10"/>
          <w:sz w:val="28"/>
          <w:szCs w:val="28"/>
        </w:rPr>
        <w:t>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21. </w:t>
      </w:r>
      <w:r w:rsidRPr="00625833">
        <w:rPr>
          <w:rStyle w:val="10"/>
          <w:sz w:val="28"/>
          <w:szCs w:val="28"/>
        </w:rPr>
        <w:t>Текстовую часть СТУ оформляют на листах формата А4.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left="40" w:right="40" w:firstLine="709"/>
        <w:jc w:val="both"/>
        <w:rPr>
          <w:rStyle w:val="10"/>
          <w:sz w:val="28"/>
          <w:szCs w:val="28"/>
        </w:rPr>
      </w:pPr>
      <w:r w:rsidRPr="00FF03CD">
        <w:rPr>
          <w:rStyle w:val="10"/>
          <w:sz w:val="28"/>
          <w:szCs w:val="28"/>
        </w:rPr>
        <w:t>Обозначение СТУ указывают на каждом листе в верхнем правом</w:t>
      </w:r>
      <w:r>
        <w:rPr>
          <w:rStyle w:val="10"/>
          <w:sz w:val="28"/>
          <w:szCs w:val="28"/>
        </w:rPr>
        <w:t xml:space="preserve"> </w:t>
      </w:r>
      <w:r w:rsidRPr="00070BB3">
        <w:rPr>
          <w:rStyle w:val="10"/>
          <w:sz w:val="28"/>
          <w:szCs w:val="28"/>
        </w:rPr>
        <w:t>углу</w:t>
      </w:r>
      <w:r w:rsidRPr="00625833">
        <w:rPr>
          <w:rStyle w:val="10"/>
          <w:sz w:val="28"/>
          <w:szCs w:val="28"/>
        </w:rPr>
        <w:t xml:space="preserve"> (при односторонней печати) или в левом углу четных страниц и правом углу нечетных страниц (при двусторонней печати).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 xml:space="preserve">22. </w:t>
      </w:r>
      <w:r w:rsidRPr="00625833">
        <w:rPr>
          <w:rStyle w:val="10"/>
          <w:sz w:val="28"/>
          <w:szCs w:val="28"/>
        </w:rPr>
        <w:t>Обозначение СТУ присваивает разработчик с учетом следующих положений: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left="40" w:right="-1" w:firstLine="709"/>
        <w:jc w:val="both"/>
        <w:rPr>
          <w:rStyle w:val="10"/>
          <w:sz w:val="28"/>
          <w:szCs w:val="28"/>
        </w:rPr>
      </w:pPr>
      <w:r w:rsidRPr="004C65A3">
        <w:rPr>
          <w:rStyle w:val="10"/>
          <w:sz w:val="28"/>
          <w:szCs w:val="28"/>
        </w:rPr>
        <w:t>СТУ</w:t>
      </w:r>
      <w:r>
        <w:rPr>
          <w:rStyle w:val="10"/>
          <w:sz w:val="28"/>
          <w:szCs w:val="28"/>
        </w:rPr>
        <w:t xml:space="preserve"> </w:t>
      </w:r>
      <w:r w:rsidRPr="004C65A3">
        <w:rPr>
          <w:rStyle w:val="10"/>
          <w:sz w:val="28"/>
          <w:szCs w:val="28"/>
        </w:rPr>
        <w:t>должны содержать порядковый номер, присваиваемый</w:t>
      </w:r>
      <w:r>
        <w:rPr>
          <w:rStyle w:val="10"/>
          <w:sz w:val="28"/>
          <w:szCs w:val="28"/>
        </w:rPr>
        <w:t xml:space="preserve"> </w:t>
      </w:r>
      <w:r w:rsidRPr="00625833">
        <w:rPr>
          <w:rStyle w:val="10"/>
          <w:sz w:val="28"/>
          <w:szCs w:val="28"/>
        </w:rPr>
        <w:t>организацией-разработчиком и год утверждения СТУ.</w:t>
      </w:r>
    </w:p>
    <w:p w:rsidR="003F41C3" w:rsidRPr="004C65A3" w:rsidRDefault="003F41C3" w:rsidP="003F41C3">
      <w:pPr>
        <w:pStyle w:val="4"/>
        <w:shd w:val="clear" w:color="auto" w:fill="auto"/>
        <w:spacing w:after="0" w:line="276" w:lineRule="auto"/>
        <w:ind w:left="40" w:right="-1" w:firstLine="709"/>
        <w:jc w:val="both"/>
        <w:rPr>
          <w:rStyle w:val="10"/>
          <w:sz w:val="28"/>
          <w:szCs w:val="28"/>
        </w:rPr>
      </w:pPr>
      <w:r w:rsidRPr="004C65A3">
        <w:rPr>
          <w:rStyle w:val="10"/>
          <w:sz w:val="28"/>
          <w:szCs w:val="28"/>
        </w:rPr>
        <w:lastRenderedPageBreak/>
        <w:t>Пример обозначения СТУ:</w:t>
      </w:r>
    </w:p>
    <w:p w:rsidR="003F41C3" w:rsidRPr="00625833" w:rsidRDefault="003F41C3" w:rsidP="003F41C3">
      <w:pPr>
        <w:pStyle w:val="4"/>
        <w:shd w:val="clear" w:color="auto" w:fill="auto"/>
        <w:spacing w:after="0" w:line="276" w:lineRule="auto"/>
        <w:ind w:left="40" w:right="-1" w:firstLine="709"/>
        <w:jc w:val="both"/>
        <w:rPr>
          <w:sz w:val="28"/>
          <w:szCs w:val="28"/>
        </w:rPr>
      </w:pPr>
      <w:r w:rsidRPr="004C65A3">
        <w:rPr>
          <w:rStyle w:val="10"/>
          <w:sz w:val="28"/>
          <w:szCs w:val="28"/>
        </w:rPr>
        <w:t xml:space="preserve">СТУ 001-2020 «Технические условия на проектирование жилого </w:t>
      </w:r>
      <w:r w:rsidRPr="00070BB3">
        <w:rPr>
          <w:rStyle w:val="10"/>
          <w:sz w:val="28"/>
          <w:szCs w:val="28"/>
        </w:rPr>
        <w:t>дома</w:t>
      </w:r>
      <w:r w:rsidRPr="00625833">
        <w:rPr>
          <w:rStyle w:val="10"/>
          <w:sz w:val="28"/>
          <w:szCs w:val="28"/>
        </w:rPr>
        <w:t xml:space="preserve"> на территории, примыкающей к Иссык-Атинскому тектоническому разлому», где: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left="40" w:right="-1" w:firstLine="709"/>
        <w:jc w:val="both"/>
        <w:rPr>
          <w:rStyle w:val="10"/>
          <w:sz w:val="28"/>
          <w:szCs w:val="28"/>
        </w:rPr>
      </w:pPr>
      <w:r w:rsidRPr="004C65A3">
        <w:rPr>
          <w:rStyle w:val="10"/>
          <w:sz w:val="28"/>
          <w:szCs w:val="28"/>
        </w:rPr>
        <w:t>001 - трехразрядный регистрационный номер</w:t>
      </w:r>
      <w:r w:rsidRPr="00995E10">
        <w:rPr>
          <w:rStyle w:val="10"/>
          <w:sz w:val="28"/>
          <w:szCs w:val="28"/>
        </w:rPr>
        <w:t>, присваиваемый</w:t>
      </w:r>
      <w:r>
        <w:rPr>
          <w:rStyle w:val="10"/>
          <w:sz w:val="28"/>
          <w:szCs w:val="28"/>
        </w:rPr>
        <w:t xml:space="preserve"> </w:t>
      </w:r>
      <w:r w:rsidRPr="00995E10">
        <w:rPr>
          <w:rStyle w:val="10"/>
          <w:sz w:val="28"/>
          <w:szCs w:val="28"/>
        </w:rPr>
        <w:t>разработчиком СТУ;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left="40" w:right="-1" w:firstLine="709"/>
        <w:jc w:val="both"/>
        <w:rPr>
          <w:rStyle w:val="10"/>
          <w:sz w:val="28"/>
          <w:szCs w:val="28"/>
        </w:rPr>
      </w:pPr>
      <w:r w:rsidRPr="004C65A3">
        <w:rPr>
          <w:rStyle w:val="10"/>
          <w:sz w:val="28"/>
          <w:szCs w:val="28"/>
        </w:rPr>
        <w:t>2020 - год утверждения СТУ.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left="40" w:right="-1" w:firstLine="709"/>
        <w:jc w:val="both"/>
        <w:rPr>
          <w:rStyle w:val="10"/>
          <w:sz w:val="28"/>
          <w:szCs w:val="28"/>
        </w:rPr>
      </w:pPr>
    </w:p>
    <w:p w:rsidR="003F41C3" w:rsidRPr="004C65A3" w:rsidRDefault="003F41C3" w:rsidP="003F41C3">
      <w:pPr>
        <w:pStyle w:val="4"/>
        <w:shd w:val="clear" w:color="auto" w:fill="auto"/>
        <w:spacing w:after="0" w:line="276" w:lineRule="auto"/>
        <w:ind w:left="1276" w:right="-1" w:hanging="527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Глава 3. Порядок согласования</w:t>
      </w:r>
      <w:r w:rsidRPr="00070BB3">
        <w:rPr>
          <w:rStyle w:val="10"/>
          <w:b/>
          <w:sz w:val="28"/>
          <w:szCs w:val="28"/>
        </w:rPr>
        <w:t xml:space="preserve"> и утверждения специальных технических условий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left="40" w:right="-1" w:firstLine="709"/>
        <w:jc w:val="both"/>
        <w:rPr>
          <w:rStyle w:val="10"/>
          <w:sz w:val="28"/>
          <w:szCs w:val="28"/>
        </w:rPr>
      </w:pP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-1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23. </w:t>
      </w:r>
      <w:r>
        <w:rPr>
          <w:rStyle w:val="10"/>
          <w:sz w:val="28"/>
          <w:szCs w:val="28"/>
        </w:rPr>
        <w:t xml:space="preserve">Для рассмотрения проекта </w:t>
      </w:r>
      <w:r w:rsidRPr="00625833">
        <w:rPr>
          <w:rStyle w:val="10"/>
          <w:sz w:val="28"/>
          <w:szCs w:val="28"/>
        </w:rPr>
        <w:t>СТУ</w:t>
      </w:r>
      <w:r>
        <w:rPr>
          <w:rStyle w:val="10"/>
          <w:sz w:val="28"/>
          <w:szCs w:val="28"/>
        </w:rPr>
        <w:t xml:space="preserve"> на Техническом совете Института </w:t>
      </w:r>
      <w:r w:rsidRPr="00625833">
        <w:rPr>
          <w:rStyle w:val="10"/>
          <w:sz w:val="28"/>
          <w:szCs w:val="28"/>
        </w:rPr>
        <w:t>пред</w:t>
      </w:r>
      <w:r>
        <w:rPr>
          <w:rStyle w:val="10"/>
          <w:sz w:val="28"/>
          <w:szCs w:val="28"/>
        </w:rPr>
        <w:t>о</w:t>
      </w:r>
      <w:r w:rsidRPr="00625833">
        <w:rPr>
          <w:rStyle w:val="10"/>
          <w:sz w:val="28"/>
          <w:szCs w:val="28"/>
        </w:rPr>
        <w:t>ставляются следующие документы: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-1" w:firstLine="709"/>
        <w:jc w:val="both"/>
        <w:rPr>
          <w:rStyle w:val="10"/>
          <w:sz w:val="28"/>
          <w:szCs w:val="28"/>
        </w:rPr>
      </w:pPr>
      <w:r w:rsidRPr="004C65A3">
        <w:rPr>
          <w:rStyle w:val="10"/>
          <w:sz w:val="28"/>
          <w:szCs w:val="28"/>
        </w:rPr>
        <w:t>заяв</w:t>
      </w:r>
      <w:r w:rsidRPr="00625833">
        <w:rPr>
          <w:rStyle w:val="10"/>
          <w:sz w:val="28"/>
          <w:szCs w:val="28"/>
        </w:rPr>
        <w:t>лени</w:t>
      </w:r>
      <w:r>
        <w:rPr>
          <w:rStyle w:val="10"/>
          <w:sz w:val="28"/>
          <w:szCs w:val="28"/>
        </w:rPr>
        <w:t>е заказчика на имя руководителя организации разработчика СТУ,</w:t>
      </w:r>
      <w:r w:rsidRPr="00625833">
        <w:rPr>
          <w:rStyle w:val="10"/>
          <w:sz w:val="28"/>
          <w:szCs w:val="28"/>
        </w:rPr>
        <w:t xml:space="preserve"> подписанное руководителем или лицом, исполняющим его обязанности и заверенное печатью организации;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-1" w:firstLine="709"/>
        <w:jc w:val="both"/>
        <w:rPr>
          <w:rStyle w:val="10"/>
          <w:sz w:val="28"/>
          <w:szCs w:val="28"/>
        </w:rPr>
      </w:pPr>
      <w:r w:rsidRPr="004C65A3">
        <w:rPr>
          <w:rStyle w:val="10"/>
          <w:sz w:val="28"/>
          <w:szCs w:val="28"/>
        </w:rPr>
        <w:t>инф</w:t>
      </w:r>
      <w:r w:rsidRPr="00625833">
        <w:rPr>
          <w:rStyle w:val="10"/>
          <w:sz w:val="28"/>
          <w:szCs w:val="28"/>
        </w:rPr>
        <w:t>ормаци</w:t>
      </w:r>
      <w:r>
        <w:rPr>
          <w:rStyle w:val="10"/>
          <w:sz w:val="28"/>
          <w:szCs w:val="28"/>
        </w:rPr>
        <w:t>я</w:t>
      </w:r>
      <w:r w:rsidRPr="00625833">
        <w:rPr>
          <w:rStyle w:val="10"/>
          <w:sz w:val="28"/>
          <w:szCs w:val="28"/>
        </w:rPr>
        <w:t xml:space="preserve"> о необходимости разработки СТУ, принятых проектных и технических решениях, компенсирующих мероприятиях (в случае принятия решений об отступлении о</w:t>
      </w:r>
      <w:r>
        <w:rPr>
          <w:rStyle w:val="10"/>
          <w:sz w:val="28"/>
          <w:szCs w:val="28"/>
        </w:rPr>
        <w:t>т действующих технических норм);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-1" w:firstLine="709"/>
        <w:jc w:val="both"/>
        <w:rPr>
          <w:rStyle w:val="10"/>
          <w:sz w:val="28"/>
          <w:szCs w:val="28"/>
        </w:rPr>
      </w:pPr>
      <w:r w:rsidRPr="004C65A3">
        <w:rPr>
          <w:rStyle w:val="10"/>
          <w:sz w:val="28"/>
          <w:szCs w:val="28"/>
        </w:rPr>
        <w:t>разра</w:t>
      </w:r>
      <w:r>
        <w:rPr>
          <w:rStyle w:val="10"/>
          <w:sz w:val="28"/>
          <w:szCs w:val="28"/>
        </w:rPr>
        <w:t xml:space="preserve">ботанный </w:t>
      </w:r>
      <w:r w:rsidRPr="00625833">
        <w:rPr>
          <w:rStyle w:val="10"/>
          <w:sz w:val="28"/>
          <w:szCs w:val="28"/>
        </w:rPr>
        <w:t>проект СТУ.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-1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24. </w:t>
      </w:r>
      <w:r w:rsidRPr="00625833">
        <w:rPr>
          <w:rStyle w:val="10"/>
          <w:sz w:val="28"/>
          <w:szCs w:val="28"/>
        </w:rPr>
        <w:t>Документ</w:t>
      </w:r>
      <w:r>
        <w:rPr>
          <w:rStyle w:val="10"/>
          <w:sz w:val="28"/>
          <w:szCs w:val="28"/>
        </w:rPr>
        <w:t>ы</w:t>
      </w:r>
      <w:r w:rsidRPr="00625833">
        <w:rPr>
          <w:rStyle w:val="10"/>
          <w:sz w:val="28"/>
          <w:szCs w:val="28"/>
        </w:rPr>
        <w:t xml:space="preserve"> представлен</w:t>
      </w:r>
      <w:r>
        <w:rPr>
          <w:rStyle w:val="10"/>
          <w:sz w:val="28"/>
          <w:szCs w:val="28"/>
        </w:rPr>
        <w:t xml:space="preserve">ные на Технический совет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172779">
        <w:rPr>
          <w:color w:val="000000"/>
          <w:sz w:val="28"/>
          <w:szCs w:val="28"/>
          <w:shd w:val="clear" w:color="auto" w:fill="FFFFFF"/>
          <w:lang w:eastAsia="ru-RU" w:bidi="ru-RU"/>
        </w:rPr>
        <w:t>нститута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 w:rsidRPr="00625833">
        <w:rPr>
          <w:rStyle w:val="10"/>
          <w:sz w:val="28"/>
          <w:szCs w:val="28"/>
        </w:rPr>
        <w:t>с нарушением пе</w:t>
      </w:r>
      <w:r>
        <w:rPr>
          <w:rStyle w:val="10"/>
          <w:sz w:val="28"/>
          <w:szCs w:val="28"/>
        </w:rPr>
        <w:t>речня, установленного пунктом 23</w:t>
      </w:r>
      <w:r w:rsidRPr="00625833">
        <w:rPr>
          <w:rStyle w:val="10"/>
          <w:sz w:val="28"/>
          <w:szCs w:val="28"/>
        </w:rPr>
        <w:t xml:space="preserve"> настоящего Порядка, возвраща</w:t>
      </w:r>
      <w:r>
        <w:rPr>
          <w:rStyle w:val="10"/>
          <w:sz w:val="28"/>
          <w:szCs w:val="28"/>
        </w:rPr>
        <w:t>ю</w:t>
      </w:r>
      <w:r w:rsidRPr="00625833">
        <w:rPr>
          <w:rStyle w:val="10"/>
          <w:sz w:val="28"/>
          <w:szCs w:val="28"/>
        </w:rPr>
        <w:t>тся</w:t>
      </w:r>
      <w:r>
        <w:rPr>
          <w:rStyle w:val="10"/>
          <w:sz w:val="28"/>
          <w:szCs w:val="28"/>
        </w:rPr>
        <w:t xml:space="preserve"> без рассмотрения</w:t>
      </w:r>
      <w:r w:rsidRPr="00625833">
        <w:rPr>
          <w:rStyle w:val="10"/>
          <w:sz w:val="28"/>
          <w:szCs w:val="28"/>
        </w:rPr>
        <w:t>.</w:t>
      </w:r>
    </w:p>
    <w:p w:rsidR="003F41C3" w:rsidRDefault="003F41C3" w:rsidP="003F41C3">
      <w:pPr>
        <w:pStyle w:val="4"/>
        <w:shd w:val="clear" w:color="auto" w:fill="auto"/>
        <w:spacing w:after="0" w:line="276" w:lineRule="auto"/>
        <w:ind w:right="-1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25. </w:t>
      </w:r>
      <w:r w:rsidRPr="00625833">
        <w:rPr>
          <w:rStyle w:val="10"/>
          <w:sz w:val="28"/>
          <w:szCs w:val="28"/>
        </w:rPr>
        <w:t>Рассмотрение представленн</w:t>
      </w:r>
      <w:r>
        <w:rPr>
          <w:rStyle w:val="10"/>
          <w:sz w:val="28"/>
          <w:szCs w:val="28"/>
        </w:rPr>
        <w:t>ых д</w:t>
      </w:r>
      <w:r w:rsidRPr="00625833">
        <w:rPr>
          <w:rStyle w:val="10"/>
          <w:sz w:val="28"/>
          <w:szCs w:val="28"/>
        </w:rPr>
        <w:t>окумент</w:t>
      </w:r>
      <w:r>
        <w:rPr>
          <w:rStyle w:val="10"/>
          <w:sz w:val="28"/>
          <w:szCs w:val="28"/>
        </w:rPr>
        <w:t>ов</w:t>
      </w:r>
      <w:r w:rsidRPr="00625833">
        <w:rPr>
          <w:rStyle w:val="10"/>
          <w:sz w:val="28"/>
          <w:szCs w:val="28"/>
        </w:rPr>
        <w:t xml:space="preserve"> включает в себя: </w:t>
      </w:r>
    </w:p>
    <w:p w:rsidR="003F41C3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-1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изучение состава представленных документов и материалов;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-1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>подготовку рекомендаций</w:t>
      </w:r>
      <w:r w:rsidRPr="00625833">
        <w:rPr>
          <w:rStyle w:val="10"/>
          <w:sz w:val="28"/>
          <w:szCs w:val="28"/>
        </w:rPr>
        <w:t xml:space="preserve"> Технического совета</w:t>
      </w:r>
      <w:r>
        <w:rPr>
          <w:rStyle w:val="1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172779">
        <w:rPr>
          <w:color w:val="000000"/>
          <w:sz w:val="28"/>
          <w:szCs w:val="28"/>
          <w:shd w:val="clear" w:color="auto" w:fill="FFFFFF"/>
          <w:lang w:eastAsia="ru-RU" w:bidi="ru-RU"/>
        </w:rPr>
        <w:t>нститута</w:t>
      </w:r>
      <w:r w:rsidRPr="00625833">
        <w:rPr>
          <w:rStyle w:val="10"/>
          <w:sz w:val="28"/>
          <w:szCs w:val="28"/>
        </w:rPr>
        <w:t xml:space="preserve"> по результатам рассмотрения </w:t>
      </w:r>
      <w:r>
        <w:rPr>
          <w:rStyle w:val="10"/>
          <w:sz w:val="28"/>
          <w:szCs w:val="28"/>
        </w:rPr>
        <w:t>д</w:t>
      </w:r>
      <w:r w:rsidRPr="00625833">
        <w:rPr>
          <w:rStyle w:val="10"/>
          <w:sz w:val="28"/>
          <w:szCs w:val="28"/>
        </w:rPr>
        <w:t>окумент</w:t>
      </w:r>
      <w:r>
        <w:rPr>
          <w:rStyle w:val="10"/>
          <w:sz w:val="28"/>
          <w:szCs w:val="28"/>
        </w:rPr>
        <w:t>ов</w:t>
      </w:r>
      <w:r w:rsidRPr="00625833">
        <w:rPr>
          <w:rStyle w:val="10"/>
          <w:sz w:val="28"/>
          <w:szCs w:val="28"/>
        </w:rPr>
        <w:t>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-1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26. </w:t>
      </w:r>
      <w:r w:rsidRPr="00625833">
        <w:rPr>
          <w:rStyle w:val="10"/>
          <w:sz w:val="28"/>
          <w:szCs w:val="28"/>
        </w:rPr>
        <w:t xml:space="preserve">По результатам рассмотрения </w:t>
      </w:r>
      <w:r>
        <w:rPr>
          <w:rStyle w:val="10"/>
          <w:sz w:val="28"/>
          <w:szCs w:val="28"/>
        </w:rPr>
        <w:t>д</w:t>
      </w:r>
      <w:r w:rsidRPr="00625833">
        <w:rPr>
          <w:rStyle w:val="10"/>
          <w:sz w:val="28"/>
          <w:szCs w:val="28"/>
        </w:rPr>
        <w:t>окумент</w:t>
      </w:r>
      <w:r>
        <w:rPr>
          <w:rStyle w:val="10"/>
          <w:sz w:val="28"/>
          <w:szCs w:val="28"/>
        </w:rPr>
        <w:t>ов</w:t>
      </w:r>
      <w:r w:rsidRPr="00625833">
        <w:rPr>
          <w:rStyle w:val="10"/>
          <w:sz w:val="28"/>
          <w:szCs w:val="28"/>
        </w:rPr>
        <w:t xml:space="preserve"> Техническим советом</w:t>
      </w:r>
      <w:r w:rsidR="00AE0DB4">
        <w:rPr>
          <w:rStyle w:val="1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172779">
        <w:rPr>
          <w:color w:val="000000"/>
          <w:sz w:val="28"/>
          <w:szCs w:val="28"/>
          <w:shd w:val="clear" w:color="auto" w:fill="FFFFFF"/>
          <w:lang w:eastAsia="ru-RU" w:bidi="ru-RU"/>
        </w:rPr>
        <w:t>нститута</w:t>
      </w:r>
      <w:r w:rsidRPr="00625833">
        <w:rPr>
          <w:rStyle w:val="10"/>
          <w:sz w:val="28"/>
          <w:szCs w:val="28"/>
        </w:rPr>
        <w:t xml:space="preserve"> готовится </w:t>
      </w:r>
      <w:r>
        <w:rPr>
          <w:rStyle w:val="10"/>
          <w:sz w:val="28"/>
          <w:szCs w:val="28"/>
        </w:rPr>
        <w:t xml:space="preserve">протокол об его решении. 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-1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27. </w:t>
      </w:r>
      <w:r w:rsidRPr="00625833">
        <w:rPr>
          <w:rStyle w:val="10"/>
          <w:sz w:val="28"/>
          <w:szCs w:val="28"/>
        </w:rPr>
        <w:t xml:space="preserve">Решение о согласовании </w:t>
      </w:r>
      <w:r>
        <w:rPr>
          <w:rStyle w:val="10"/>
          <w:sz w:val="28"/>
          <w:szCs w:val="28"/>
        </w:rPr>
        <w:t xml:space="preserve">проекта </w:t>
      </w:r>
      <w:r w:rsidRPr="00625833">
        <w:rPr>
          <w:rStyle w:val="10"/>
          <w:sz w:val="28"/>
          <w:szCs w:val="28"/>
        </w:rPr>
        <w:t xml:space="preserve">СТУ, либо об отказе в согласовании </w:t>
      </w:r>
      <w:r>
        <w:rPr>
          <w:rStyle w:val="10"/>
          <w:sz w:val="28"/>
          <w:szCs w:val="28"/>
        </w:rPr>
        <w:t xml:space="preserve">проекта </w:t>
      </w:r>
      <w:r w:rsidRPr="00625833">
        <w:rPr>
          <w:rStyle w:val="10"/>
          <w:sz w:val="28"/>
          <w:szCs w:val="28"/>
        </w:rPr>
        <w:t>СТУ принимается Техническим советом</w:t>
      </w:r>
      <w:r w:rsidR="00AE0DB4">
        <w:rPr>
          <w:rStyle w:val="1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172779">
        <w:rPr>
          <w:color w:val="000000"/>
          <w:sz w:val="28"/>
          <w:szCs w:val="28"/>
          <w:shd w:val="clear" w:color="auto" w:fill="FFFFFF"/>
          <w:lang w:eastAsia="ru-RU" w:bidi="ru-RU"/>
        </w:rPr>
        <w:t>нститута</w:t>
      </w:r>
      <w:r w:rsidRPr="00625833">
        <w:rPr>
          <w:rStyle w:val="10"/>
          <w:sz w:val="28"/>
          <w:szCs w:val="28"/>
        </w:rPr>
        <w:t xml:space="preserve"> в течение десяти календарных дней со дня поступления </w:t>
      </w:r>
      <w:r>
        <w:rPr>
          <w:rStyle w:val="10"/>
          <w:sz w:val="28"/>
          <w:szCs w:val="28"/>
        </w:rPr>
        <w:t>д</w:t>
      </w:r>
      <w:r w:rsidRPr="00625833">
        <w:rPr>
          <w:rStyle w:val="10"/>
          <w:sz w:val="28"/>
          <w:szCs w:val="28"/>
        </w:rPr>
        <w:t>окумент</w:t>
      </w:r>
      <w:r>
        <w:rPr>
          <w:rStyle w:val="10"/>
          <w:sz w:val="28"/>
          <w:szCs w:val="28"/>
        </w:rPr>
        <w:t>ов</w:t>
      </w:r>
      <w:r w:rsidRPr="00625833">
        <w:rPr>
          <w:rStyle w:val="10"/>
          <w:sz w:val="28"/>
          <w:szCs w:val="28"/>
        </w:rPr>
        <w:t xml:space="preserve"> в Технический совет</w:t>
      </w:r>
      <w:r>
        <w:rPr>
          <w:rStyle w:val="10"/>
          <w:sz w:val="28"/>
          <w:szCs w:val="28"/>
        </w:rPr>
        <w:t xml:space="preserve"> Института</w:t>
      </w:r>
      <w:r w:rsidRPr="00625833">
        <w:rPr>
          <w:rStyle w:val="10"/>
          <w:sz w:val="28"/>
          <w:szCs w:val="28"/>
        </w:rPr>
        <w:t>.</w:t>
      </w:r>
    </w:p>
    <w:p w:rsidR="00AE0DB4" w:rsidRDefault="00AE0DB4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 w:rsidRPr="00D5024C">
        <w:rPr>
          <w:rStyle w:val="10"/>
          <w:sz w:val="28"/>
          <w:szCs w:val="28"/>
        </w:rPr>
        <w:t xml:space="preserve">В случае не согласования с решением Технического совета Института, решение можно обжаловать в административном (досудебном) порядке, а в последующем – в судебном порядке в соответствии с Законом Кыргызской Республики «Об основах </w:t>
      </w:r>
      <w:r w:rsidRPr="00D5024C">
        <w:rPr>
          <w:rStyle w:val="10"/>
          <w:sz w:val="28"/>
          <w:szCs w:val="28"/>
        </w:rPr>
        <w:lastRenderedPageBreak/>
        <w:t>административной деятельности и административных процедурах».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28. </w:t>
      </w:r>
      <w:r>
        <w:rPr>
          <w:rStyle w:val="10"/>
          <w:sz w:val="28"/>
          <w:szCs w:val="28"/>
        </w:rPr>
        <w:t xml:space="preserve">Принятое решением Технического совета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172779">
        <w:rPr>
          <w:color w:val="000000"/>
          <w:sz w:val="28"/>
          <w:szCs w:val="28"/>
          <w:shd w:val="clear" w:color="auto" w:fill="FFFFFF"/>
          <w:lang w:eastAsia="ru-RU" w:bidi="ru-RU"/>
        </w:rPr>
        <w:t>нститута</w:t>
      </w:r>
      <w:r w:rsidRPr="00625833">
        <w:rPr>
          <w:rStyle w:val="10"/>
          <w:sz w:val="28"/>
          <w:szCs w:val="28"/>
        </w:rPr>
        <w:t xml:space="preserve"> СТУ оформляется путем проставления на втором листе СТУ подпис</w:t>
      </w:r>
      <w:r>
        <w:rPr>
          <w:rStyle w:val="10"/>
          <w:sz w:val="28"/>
          <w:szCs w:val="28"/>
        </w:rPr>
        <w:t>ей</w:t>
      </w:r>
      <w:r w:rsidRPr="00625833">
        <w:rPr>
          <w:rStyle w:val="10"/>
          <w:sz w:val="28"/>
          <w:szCs w:val="28"/>
        </w:rPr>
        <w:t xml:space="preserve"> членов технического совета, а также проставления на каждом листе СТУ (на двух экземплярах) подписи исполнителя.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29. </w:t>
      </w:r>
      <w:r>
        <w:rPr>
          <w:rStyle w:val="10"/>
          <w:sz w:val="28"/>
          <w:szCs w:val="28"/>
        </w:rPr>
        <w:t xml:space="preserve">Согласованный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проект</w:t>
      </w:r>
      <w:r w:rsidRPr="00625833">
        <w:rPr>
          <w:rStyle w:val="10"/>
          <w:sz w:val="28"/>
          <w:szCs w:val="28"/>
        </w:rPr>
        <w:t xml:space="preserve"> СТУ </w:t>
      </w:r>
      <w:r>
        <w:rPr>
          <w:rStyle w:val="10"/>
          <w:sz w:val="28"/>
          <w:szCs w:val="28"/>
        </w:rPr>
        <w:t>Т</w:t>
      </w:r>
      <w:r w:rsidRPr="00625833">
        <w:rPr>
          <w:rStyle w:val="10"/>
          <w:sz w:val="28"/>
          <w:szCs w:val="28"/>
        </w:rPr>
        <w:t>ехническ</w:t>
      </w:r>
      <w:r>
        <w:rPr>
          <w:rStyle w:val="10"/>
          <w:sz w:val="28"/>
          <w:szCs w:val="28"/>
        </w:rPr>
        <w:t>им</w:t>
      </w:r>
      <w:r w:rsidRPr="00625833">
        <w:rPr>
          <w:rStyle w:val="10"/>
          <w:sz w:val="28"/>
          <w:szCs w:val="28"/>
        </w:rPr>
        <w:t xml:space="preserve"> совет</w:t>
      </w:r>
      <w:r>
        <w:rPr>
          <w:rStyle w:val="10"/>
          <w:sz w:val="28"/>
          <w:szCs w:val="28"/>
        </w:rPr>
        <w:t xml:space="preserve">ом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172779">
        <w:rPr>
          <w:color w:val="000000"/>
          <w:sz w:val="28"/>
          <w:szCs w:val="28"/>
          <w:shd w:val="clear" w:color="auto" w:fill="FFFFFF"/>
          <w:lang w:eastAsia="ru-RU" w:bidi="ru-RU"/>
        </w:rPr>
        <w:t>нститута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 w:rsidRPr="00625833">
        <w:rPr>
          <w:rStyle w:val="10"/>
          <w:sz w:val="28"/>
          <w:szCs w:val="28"/>
        </w:rPr>
        <w:t xml:space="preserve">утверждается </w:t>
      </w:r>
      <w:r>
        <w:rPr>
          <w:rStyle w:val="10"/>
          <w:sz w:val="28"/>
          <w:szCs w:val="28"/>
        </w:rPr>
        <w:t xml:space="preserve">председателем Технического совета </w:t>
      </w:r>
      <w:r>
        <w:rPr>
          <w:color w:val="000000"/>
          <w:sz w:val="28"/>
          <w:szCs w:val="28"/>
          <w:shd w:val="clear" w:color="auto" w:fill="FFFFFF"/>
          <w:lang w:eastAsia="ru-RU" w:bidi="ru-RU"/>
        </w:rPr>
        <w:t>И</w:t>
      </w:r>
      <w:r w:rsidRPr="00172779">
        <w:rPr>
          <w:color w:val="000000"/>
          <w:sz w:val="28"/>
          <w:szCs w:val="28"/>
          <w:shd w:val="clear" w:color="auto" w:fill="FFFFFF"/>
          <w:lang w:eastAsia="ru-RU" w:bidi="ru-RU"/>
        </w:rPr>
        <w:t>нститута</w:t>
      </w:r>
      <w:r>
        <w:rPr>
          <w:rStyle w:val="10"/>
          <w:sz w:val="28"/>
          <w:szCs w:val="28"/>
        </w:rPr>
        <w:t xml:space="preserve"> или его заместителем</w:t>
      </w:r>
      <w:r w:rsidRPr="00625833">
        <w:rPr>
          <w:rStyle w:val="10"/>
          <w:sz w:val="28"/>
          <w:szCs w:val="28"/>
        </w:rPr>
        <w:t>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30. </w:t>
      </w:r>
      <w:r>
        <w:rPr>
          <w:rStyle w:val="10"/>
          <w:sz w:val="28"/>
          <w:szCs w:val="28"/>
        </w:rPr>
        <w:t>СТУ ут</w:t>
      </w:r>
      <w:r w:rsidRPr="00625833">
        <w:rPr>
          <w:rStyle w:val="10"/>
          <w:sz w:val="28"/>
          <w:szCs w:val="28"/>
        </w:rPr>
        <w:t>верждается без ограничения срока действия.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31. </w:t>
      </w:r>
      <w:r w:rsidRPr="00625833">
        <w:rPr>
          <w:rStyle w:val="10"/>
          <w:sz w:val="28"/>
          <w:szCs w:val="28"/>
        </w:rPr>
        <w:t>О принятом решении заказчик строительства уведомляется в течение трех рабочих дней со дня принятия решения путем направления соответствующего письменного уведомления.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 w:rsidRPr="00FF03CD">
        <w:rPr>
          <w:rStyle w:val="10"/>
          <w:sz w:val="28"/>
          <w:szCs w:val="28"/>
        </w:rPr>
        <w:t>Уведомление подписывается руководителем разработчика или его</w:t>
      </w:r>
      <w:r>
        <w:rPr>
          <w:rStyle w:val="10"/>
          <w:sz w:val="28"/>
          <w:szCs w:val="28"/>
        </w:rPr>
        <w:t xml:space="preserve"> заместителем. </w:t>
      </w:r>
    </w:p>
    <w:p w:rsidR="003F41C3" w:rsidRPr="006A75A7" w:rsidRDefault="003F41C3" w:rsidP="003F41C3">
      <w:pPr>
        <w:pStyle w:val="4"/>
        <w:shd w:val="clear" w:color="auto" w:fill="auto"/>
        <w:spacing w:after="0" w:line="276" w:lineRule="auto"/>
        <w:ind w:right="20" w:firstLine="709"/>
        <w:jc w:val="both"/>
        <w:rPr>
          <w:color w:val="000000"/>
          <w:sz w:val="28"/>
          <w:szCs w:val="28"/>
          <w:shd w:val="clear" w:color="auto" w:fill="FFFFFF"/>
          <w:lang w:eastAsia="ru-RU" w:bidi="ru-RU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32. </w:t>
      </w:r>
      <w:r w:rsidRPr="00BA1773">
        <w:rPr>
          <w:rStyle w:val="10"/>
          <w:sz w:val="28"/>
          <w:szCs w:val="28"/>
        </w:rPr>
        <w:t>В случае утверждения СТУ к уведомлению прилагается экземпляр СТУ, оформленный в соответ</w:t>
      </w:r>
      <w:r>
        <w:rPr>
          <w:rStyle w:val="10"/>
          <w:sz w:val="28"/>
          <w:szCs w:val="28"/>
        </w:rPr>
        <w:t>ствии с требованиями пунктов 28 и 29</w:t>
      </w:r>
      <w:bookmarkStart w:id="1" w:name="_GoBack"/>
      <w:bookmarkEnd w:id="1"/>
      <w:r w:rsidRPr="00BA1773">
        <w:rPr>
          <w:rStyle w:val="10"/>
          <w:sz w:val="28"/>
          <w:szCs w:val="28"/>
        </w:rPr>
        <w:t xml:space="preserve"> настоящего </w:t>
      </w:r>
      <w:r>
        <w:rPr>
          <w:rStyle w:val="10"/>
          <w:sz w:val="28"/>
          <w:szCs w:val="28"/>
        </w:rPr>
        <w:t>Положения.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33. </w:t>
      </w:r>
      <w:r>
        <w:rPr>
          <w:rStyle w:val="10"/>
          <w:sz w:val="28"/>
          <w:szCs w:val="28"/>
        </w:rPr>
        <w:t>Разработчик</w:t>
      </w:r>
      <w:r w:rsidRPr="00625833">
        <w:rPr>
          <w:rStyle w:val="10"/>
          <w:sz w:val="28"/>
          <w:szCs w:val="28"/>
        </w:rPr>
        <w:t xml:space="preserve"> обеспечивает регистрацию СТУ.</w:t>
      </w:r>
    </w:p>
    <w:p w:rsidR="003F41C3" w:rsidRPr="00995E10" w:rsidRDefault="003F41C3" w:rsidP="003F41C3">
      <w:pPr>
        <w:pStyle w:val="4"/>
        <w:shd w:val="clear" w:color="auto" w:fill="auto"/>
        <w:spacing w:after="0" w:line="276" w:lineRule="auto"/>
        <w:ind w:right="40" w:firstLine="709"/>
        <w:jc w:val="both"/>
        <w:rPr>
          <w:rStyle w:val="10"/>
          <w:sz w:val="28"/>
          <w:szCs w:val="28"/>
        </w:rPr>
      </w:pPr>
      <w:r>
        <w:rPr>
          <w:rFonts w:eastAsiaTheme="minorHAnsi"/>
          <w:bCs/>
          <w:color w:val="000000"/>
          <w:spacing w:val="7"/>
          <w:sz w:val="28"/>
          <w:szCs w:val="28"/>
          <w:lang w:eastAsia="ru-RU" w:bidi="ru-RU"/>
        </w:rPr>
        <w:t xml:space="preserve">34. </w:t>
      </w:r>
      <w:r w:rsidRPr="00625833">
        <w:rPr>
          <w:rStyle w:val="10"/>
          <w:sz w:val="28"/>
          <w:szCs w:val="28"/>
        </w:rPr>
        <w:t xml:space="preserve">Утвержденные СТУ подлежат архивному хранению </w:t>
      </w:r>
      <w:r w:rsidRPr="00995E10">
        <w:rPr>
          <w:rStyle w:val="10"/>
          <w:sz w:val="28"/>
          <w:szCs w:val="28"/>
        </w:rPr>
        <w:t xml:space="preserve">и </w:t>
      </w:r>
      <w:r w:rsidRPr="00625833">
        <w:rPr>
          <w:rStyle w:val="10"/>
          <w:sz w:val="28"/>
          <w:szCs w:val="28"/>
        </w:rPr>
        <w:t xml:space="preserve">учету в соответствующем </w:t>
      </w:r>
      <w:r w:rsidRPr="00070BB3">
        <w:rPr>
          <w:rStyle w:val="10"/>
          <w:sz w:val="28"/>
          <w:szCs w:val="28"/>
        </w:rPr>
        <w:t>реестре. В реестр</w:t>
      </w:r>
      <w:r w:rsidRPr="00625833">
        <w:rPr>
          <w:rStyle w:val="10"/>
          <w:sz w:val="28"/>
          <w:szCs w:val="28"/>
        </w:rPr>
        <w:t xml:space="preserve"> в обязательном порядке включается информация о: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заказчике строительства (наименование, организационно-правовая форма, место нахождение, банковские реквизиты, сведения о руководителе (фамилия, имя, отчество, телефон);</w:t>
      </w:r>
    </w:p>
    <w:p w:rsidR="003F41C3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>наименовании СТУ;</w:t>
      </w:r>
    </w:p>
    <w:p w:rsidR="003F41C3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 xml:space="preserve">дате и номере утверждения СТУ; 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сведении об изменении СТУ;</w:t>
      </w:r>
    </w:p>
    <w:p w:rsidR="003F41C3" w:rsidRPr="00995E10" w:rsidRDefault="003F41C3" w:rsidP="003F41C3">
      <w:pPr>
        <w:pStyle w:val="4"/>
        <w:numPr>
          <w:ilvl w:val="0"/>
          <w:numId w:val="1"/>
        </w:numPr>
        <w:shd w:val="clear" w:color="auto" w:fill="auto"/>
        <w:spacing w:after="0" w:line="276" w:lineRule="auto"/>
        <w:ind w:left="0" w:right="40" w:firstLine="709"/>
        <w:jc w:val="both"/>
        <w:rPr>
          <w:rStyle w:val="10"/>
          <w:sz w:val="28"/>
          <w:szCs w:val="28"/>
        </w:rPr>
      </w:pPr>
      <w:r w:rsidRPr="00625833">
        <w:rPr>
          <w:rStyle w:val="10"/>
          <w:sz w:val="28"/>
          <w:szCs w:val="28"/>
        </w:rPr>
        <w:t>иная информация, необходимая для обеспечения надлежащего учета СТУ.</w:t>
      </w:r>
    </w:p>
    <w:p w:rsidR="003F41C3" w:rsidRDefault="003F41C3" w:rsidP="003F41C3"/>
    <w:p w:rsidR="005455AC" w:rsidRDefault="005455AC"/>
    <w:sectPr w:rsidR="005455AC" w:rsidSect="00101A0E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1D3" w:rsidRDefault="003171D3" w:rsidP="00563330">
      <w:pPr>
        <w:spacing w:after="0" w:line="240" w:lineRule="auto"/>
      </w:pPr>
      <w:r>
        <w:separator/>
      </w:r>
    </w:p>
  </w:endnote>
  <w:endnote w:type="continuationSeparator" w:id="1">
    <w:p w:rsidR="003171D3" w:rsidRDefault="003171D3" w:rsidP="00563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0E" w:rsidRPr="00253EB3" w:rsidRDefault="00101A0E" w:rsidP="00101A0E">
    <w:pPr>
      <w:pStyle w:val="a4"/>
      <w:jc w:val="right"/>
      <w:rPr>
        <w:rFonts w:ascii="Times New Roman" w:hAnsi="Times New Roman" w:cs="Times New Roman"/>
        <w:sz w:val="24"/>
        <w:szCs w:val="24"/>
      </w:rPr>
    </w:pPr>
  </w:p>
  <w:p w:rsidR="00101A0E" w:rsidRPr="00043623" w:rsidRDefault="00101A0E" w:rsidP="00101A0E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>
      <w:rPr>
        <w:rFonts w:ascii="Times New Roman" w:eastAsia="Calibri" w:hAnsi="Times New Roman" w:cs="Times New Roman"/>
        <w:iCs/>
        <w:sz w:val="20"/>
        <w:szCs w:val="28"/>
      </w:rPr>
      <w:t>Заведующий О</w:t>
    </w:r>
    <w:r w:rsidRPr="00043623">
      <w:rPr>
        <w:rFonts w:ascii="Times New Roman" w:eastAsia="Calibri" w:hAnsi="Times New Roman" w:cs="Times New Roman"/>
        <w:iCs/>
        <w:sz w:val="20"/>
        <w:szCs w:val="28"/>
      </w:rPr>
      <w:t>ПО ________________А.Ч.</w:t>
    </w:r>
    <w:r>
      <w:rPr>
        <w:rFonts w:ascii="Times New Roman" w:eastAsia="Calibri" w:hAnsi="Times New Roman" w:cs="Times New Roman"/>
        <w:iCs/>
        <w:sz w:val="20"/>
        <w:szCs w:val="28"/>
      </w:rPr>
      <w:t xml:space="preserve"> Бегалиев            </w:t>
    </w:r>
    <w:r w:rsidRPr="00043623">
      <w:rPr>
        <w:rFonts w:ascii="Times New Roman" w:eastAsia="Calibri" w:hAnsi="Times New Roman" w:cs="Times New Roman"/>
        <w:iCs/>
        <w:sz w:val="20"/>
        <w:szCs w:val="28"/>
      </w:rPr>
      <w:t>Директор__________________</w:t>
    </w:r>
    <w:r>
      <w:rPr>
        <w:rFonts w:ascii="Times New Roman" w:eastAsia="Calibri" w:hAnsi="Times New Roman" w:cs="Times New Roman"/>
        <w:iCs/>
        <w:sz w:val="20"/>
        <w:szCs w:val="28"/>
      </w:rPr>
      <w:t>У.К. Кокочаров</w:t>
    </w:r>
  </w:p>
  <w:p w:rsidR="00101A0E" w:rsidRPr="00AC3C24" w:rsidRDefault="00101A0E" w:rsidP="00101A0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  <w:lang w:eastAsia="ru-RU"/>
      </w:rPr>
    </w:pPr>
    <w:r>
      <w:rPr>
        <w:rFonts w:ascii="Times New Roman" w:eastAsia="Times New Roman" w:hAnsi="Times New Roman" w:cs="Times New Roman"/>
        <w:iCs/>
        <w:sz w:val="20"/>
        <w:szCs w:val="28"/>
        <w:lang w:eastAsia="ru-RU"/>
      </w:rPr>
      <w:t xml:space="preserve">  «______»___________________2020</w:t>
    </w:r>
    <w:r w:rsidRPr="00043623">
      <w:rPr>
        <w:rFonts w:ascii="Times New Roman" w:eastAsia="Times New Roman" w:hAnsi="Times New Roman" w:cs="Times New Roman"/>
        <w:iCs/>
        <w:sz w:val="20"/>
        <w:szCs w:val="28"/>
        <w:lang w:eastAsia="ru-RU"/>
      </w:rPr>
      <w:t xml:space="preserve"> г.                                          </w:t>
    </w:r>
    <w:r>
      <w:rPr>
        <w:rFonts w:ascii="Times New Roman" w:eastAsia="Times New Roman" w:hAnsi="Times New Roman" w:cs="Times New Roman"/>
        <w:iCs/>
        <w:sz w:val="20"/>
        <w:szCs w:val="28"/>
        <w:lang w:eastAsia="ru-RU"/>
      </w:rPr>
      <w:t xml:space="preserve">  «______»___________________2020 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1D3" w:rsidRDefault="003171D3" w:rsidP="00563330">
      <w:pPr>
        <w:spacing w:after="0" w:line="240" w:lineRule="auto"/>
      </w:pPr>
      <w:r>
        <w:separator/>
      </w:r>
    </w:p>
  </w:footnote>
  <w:footnote w:type="continuationSeparator" w:id="1">
    <w:p w:rsidR="003171D3" w:rsidRDefault="003171D3" w:rsidP="00563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1CD"/>
    <w:multiLevelType w:val="hybridMultilevel"/>
    <w:tmpl w:val="42088944"/>
    <w:lvl w:ilvl="0" w:tplc="8A7E9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576B"/>
    <w:rsid w:val="00023917"/>
    <w:rsid w:val="00101A0E"/>
    <w:rsid w:val="003171D3"/>
    <w:rsid w:val="003F41C3"/>
    <w:rsid w:val="004B2CF5"/>
    <w:rsid w:val="004B617C"/>
    <w:rsid w:val="005455AC"/>
    <w:rsid w:val="00563330"/>
    <w:rsid w:val="005B576B"/>
    <w:rsid w:val="00794446"/>
    <w:rsid w:val="008366A9"/>
    <w:rsid w:val="008C3450"/>
    <w:rsid w:val="00967891"/>
    <w:rsid w:val="00AE0DB4"/>
    <w:rsid w:val="00CC7D2D"/>
    <w:rsid w:val="00D46AFE"/>
    <w:rsid w:val="00D5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3F41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"/>
    <w:basedOn w:val="a0"/>
    <w:rsid w:val="003F41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Основной текст_"/>
    <w:basedOn w:val="a0"/>
    <w:link w:val="4"/>
    <w:rsid w:val="003F41C3"/>
    <w:rPr>
      <w:rFonts w:ascii="Times New Roman" w:eastAsia="Times New Roman" w:hAnsi="Times New Roman" w:cs="Times New Roman"/>
      <w:spacing w:val="5"/>
      <w:sz w:val="16"/>
      <w:szCs w:val="16"/>
      <w:shd w:val="clear" w:color="auto" w:fill="FFFFFF"/>
    </w:rPr>
  </w:style>
  <w:style w:type="character" w:customStyle="1" w:styleId="10">
    <w:name w:val="Основной текст1"/>
    <w:basedOn w:val="a3"/>
    <w:rsid w:val="003F41C3"/>
    <w:rPr>
      <w:color w:val="000000"/>
      <w:w w:val="100"/>
      <w:position w:val="0"/>
      <w:lang w:val="ru-RU" w:eastAsia="ru-RU" w:bidi="ru-RU"/>
    </w:rPr>
  </w:style>
  <w:style w:type="paragraph" w:customStyle="1" w:styleId="4">
    <w:name w:val="Основной текст4"/>
    <w:basedOn w:val="a"/>
    <w:link w:val="a3"/>
    <w:rsid w:val="003F41C3"/>
    <w:pPr>
      <w:widowControl w:val="0"/>
      <w:shd w:val="clear" w:color="auto" w:fill="FFFFFF"/>
      <w:spacing w:after="180" w:line="211" w:lineRule="exact"/>
      <w:ind w:hanging="300"/>
      <w:jc w:val="right"/>
    </w:pPr>
    <w:rPr>
      <w:rFonts w:ascii="Times New Roman" w:eastAsia="Times New Roman" w:hAnsi="Times New Roman" w:cs="Times New Roman"/>
      <w:spacing w:val="5"/>
      <w:sz w:val="16"/>
      <w:szCs w:val="16"/>
    </w:rPr>
  </w:style>
  <w:style w:type="paragraph" w:styleId="a4">
    <w:name w:val="footer"/>
    <w:basedOn w:val="a"/>
    <w:link w:val="a5"/>
    <w:uiPriority w:val="99"/>
    <w:semiHidden/>
    <w:unhideWhenUsed/>
    <w:rsid w:val="003F4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3F41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6</cp:revision>
  <cp:lastPrinted>2020-06-23T03:54:00Z</cp:lastPrinted>
  <dcterms:created xsi:type="dcterms:W3CDTF">2020-06-19T07:25:00Z</dcterms:created>
  <dcterms:modified xsi:type="dcterms:W3CDTF">2020-06-23T07:19:00Z</dcterms:modified>
</cp:coreProperties>
</file>